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34" w:rsidRPr="006D6E34" w:rsidRDefault="006D6E34" w:rsidP="006D6E34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32"/>
          <w:szCs w:val="24"/>
          <w:lang w:eastAsia="ru-RU"/>
        </w:rPr>
      </w:pPr>
      <w:r w:rsidRPr="006D6E34">
        <w:rPr>
          <w:rFonts w:ascii="Book Antiqua" w:eastAsia="Times New Roman" w:hAnsi="Book Antiqua" w:cs="Times New Roman"/>
          <w:b/>
          <w:bCs/>
          <w:color w:val="000000"/>
          <w:kern w:val="36"/>
          <w:sz w:val="32"/>
          <w:szCs w:val="24"/>
          <w:lang w:eastAsia="ru-RU"/>
        </w:rPr>
        <w:t>«Карта интересов» </w:t>
      </w:r>
      <w:r w:rsidRPr="006D6E34">
        <w:rPr>
          <w:rFonts w:ascii="Book Antiqua" w:eastAsia="Times New Roman" w:hAnsi="Book Antiqua" w:cs="Times New Roman"/>
          <w:b/>
          <w:bCs/>
          <w:color w:val="000000"/>
          <w:kern w:val="36"/>
          <w:sz w:val="32"/>
          <w:szCs w:val="24"/>
          <w:lang w:eastAsia="ru-RU"/>
        </w:rPr>
        <w:br/>
        <w:t xml:space="preserve">А.Е. </w:t>
      </w:r>
      <w:proofErr w:type="spellStart"/>
      <w:r w:rsidRPr="006D6E34">
        <w:rPr>
          <w:rFonts w:ascii="Book Antiqua" w:eastAsia="Times New Roman" w:hAnsi="Book Antiqua" w:cs="Times New Roman"/>
          <w:b/>
          <w:bCs/>
          <w:color w:val="000000"/>
          <w:kern w:val="36"/>
          <w:sz w:val="32"/>
          <w:szCs w:val="24"/>
          <w:lang w:eastAsia="ru-RU"/>
        </w:rPr>
        <w:t>Голомшток</w:t>
      </w:r>
      <w:proofErr w:type="spellEnd"/>
    </w:p>
    <w:p w:rsidR="006D6E34" w:rsidRPr="006D6E34" w:rsidRDefault="006D6E34" w:rsidP="006D6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6B8F4E" wp14:editId="0C658D96">
            <wp:extent cx="285750" cy="95250"/>
            <wp:effectExtent l="0" t="0" r="0" b="0"/>
            <wp:docPr id="9" name="Рисунок 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Опросник разработан А.Е. </w:t>
      </w:r>
      <w:proofErr w:type="spell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Голомштоком</w:t>
      </w:r>
      <w:proofErr w:type="spell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изучения интересов и склонностей школьников старших классов в различных сферах деятельности. </w:t>
      </w:r>
      <w:proofErr w:type="spellStart"/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Голомшток</w:t>
      </w:r>
      <w:proofErr w:type="spell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выделяет 23 таких сферы: физика, математика, химия, астрономия, биология, медицина, сельское хозяйство, филология, журналистика, история, искусство, геология, география, общественная деятельность, право, транспорт, педагогика, рабочие специальности, сфера обслуживания, строительство, легкая п</w:t>
      </w:r>
      <w:bookmarkStart w:id="0" w:name="_GoBack"/>
      <w:bookmarkEnd w:id="0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ромышленность, техника, электротехника.</w:t>
      </w:r>
      <w:proofErr w:type="gramEnd"/>
    </w:p>
    <w:p w:rsidR="006D6E34" w:rsidRPr="006D6E34" w:rsidRDefault="006D6E34" w:rsidP="006D6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определения ведущих интересов Вам предлагается перечень вопросов.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очень нравится то, о чем спрашивается в вопросе, в бланке ответов рядом с его номером поставьте два плюса ("++"),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просто нравится - один плюс ("+"),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не знаете, сомневаетесь - ноль ("0"),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не нравится - один минус ("-"),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если очень не нравиться - два минуса ("--").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Отвечайте на вопросы, не пропуская ни одного из них.</w:t>
      </w:r>
      <w:proofErr w:type="gramEnd"/>
    </w:p>
    <w:p w:rsidR="006D6E34" w:rsidRPr="006D6E34" w:rsidRDefault="006D6E34" w:rsidP="006D6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опросника</w:t>
      </w:r>
    </w:p>
    <w:p w:rsidR="006D6E34" w:rsidRPr="006D6E34" w:rsidRDefault="006D6E34" w:rsidP="006D6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ли Вы? Нравится ли Вам? Хотели бы Вы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жизнью растений и животных.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 чтение книг по географии.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художественную или научно-</w:t>
      </w:r>
      <w:proofErr w:type="spell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папулярную</w:t>
      </w:r>
      <w:proofErr w:type="spell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литературу о геологических экспедициях.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и книги по анатомии и физиологии человека.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ежедневную домашнюю работу.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научно-популярную литературу о физических открытиях, жизни и деятельности выдающихся физиков.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об открытиях в химии или о жизни и деятельности выдающихся химиков.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технические журналы.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статьи в научно-популярных журналах о достижениях в области электроники и радиотехники.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разными металлами и их свойствами.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разных породах древесины и об их практическом применении.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достижениях в области строительства.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книги, смотреть фильмы о водителях различных видов транспорта (автомобильного, железнодорожного и т.д.).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книги, смотреть фильмы о летчиках.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военной техникой.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 об исторических событиях.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произведения классиков русской и зарубежной литературы.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обсуждать публицистические статьи и очерки.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текущие дела и события в учебном заведении, городе, стране.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педагогической работой.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книги, смотреть фильмы о работе милиции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порядке в собственных вещах, красивом виде помещения.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 из серии "Занимательная математика".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экономическую географию.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Заниматься иностранным языком.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жизнью выдающихся художников, историей искусства.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жизнью выдающихся артистов, встречаться с ними, коллекционировать их фотографии.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жизнью и творчеством выдающихся музыкантов, с вопросами теории музыки.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спортивные газеты, журналы, литературу о спорте.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биологию, ботанику, зоологию.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различными странами по книгам и телепередачам.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 жизни и деятельности знаменитых геологов.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достижениями медицины.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с экскурсиями предприятия легкой промышленности.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 из серии "Занимательная физика".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химические явления в природе.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новейшими достижениями техники.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работой радиотехника, электрика.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различными измерительными инструментами, используемыми в процессе металлообработки.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изготовлением изделий из дерева (например, мебели).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работой строителей.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литературу о средствах передвижения.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книги, смотреть фильмы и телепередачи о моряках.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книги, смотреть фильмы и телепередачи на военные темы, знакомиться с историей крупных сражений.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текущие политические события в стране и за рубежом.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литературно-критические статьи.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радио, смотреть теленовости и тематические телепередачи.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событиях, происходящих в городе, стране.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учащимся трудные для понимания вопросы.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 рассудить поступок знакомого или литературного героя.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семью продуктами, организовывать питание членов семьи.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научно-популярную литературу об открытиях в математике, о жизни и деятельности выдающихся математиков.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экономическими передачами по телевидению.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художественную литературу на иностранном языке.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художественным оформлением праздников.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театр.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оперную или симфоническую музыку.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спортивные соревнования, смотреть спортивные передачи.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дополнительные занятия по биологии.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дополнительные занятия по географии.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Коллекционировать минералы.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функции организма человека, причины возникновения и способы лечения болезней человека.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обед дома.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демонстрацию физических опытов.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опытов с химическими веществами.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Ремонтировать различные механизмы.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замеры в электросетях с помощью приборов (вольтметра, амперметра).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различные предметы и детали из металла.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обрабатывать дерево (вырезать, выпиливать).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Набрасывать эскизы или выполнять чертежи строительных объектов.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автомобильному транспорту.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Увлекаться парашютным спортом, авиамоделизмом.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спортивной стрельбой.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историю возникновения различных народов и государств.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стихи.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проведением и жизнью других людей.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организационную общественную работу.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время с маленькими детьми, заниматься и играть с ними.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дисциплину среди сверстников.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работой работников сферы обслуживания (повар, официант, продавец).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математических олимпиадах.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экономические обзоры в газетах и журналах.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радиопередачи на иностранном языке.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музеи, художественные выставки.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выступать.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на музыкальном инструменте.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спортивных соревнованиях.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ростом и развитием животных, растений.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книги по географии.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краеведческий музей.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Вникать в работу врача, фармацевта.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 для себя.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физикой.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химией.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техникой.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устройством электроаппаратуры.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слесарным делом.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столярные работы.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отделочных ремонтных работах.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милиции в работе с пешеходами по правилам уличного движения.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членом гребных и яхт-клубов.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военизированных играх.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историческими местами.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членом литературного клуба.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ведением журналистами телепередач.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выступать с сообщениями и докладами.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работу детей.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скрытые причины поступков и поведения людей.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различные услуги другим людям.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сложные математические задачи.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вести расчет своих денежных средств.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курсы по изучению иностранного языка.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в художественной секции.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художественной самодеятельности.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музыкальную школу.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в спортивной секции.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биологических олимпиадах и конкурсах.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Путешествовать.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геологической экспедиции.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больными.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Посещать кулинарные конкурсы и выставки.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конкурсных мероприятиях по физике.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сложные задачи по химии.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технических схемах и чертежах.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сложных радиосхемах.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новой техникой, наблюдать за работой промышленного оборудования.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Мастерить что-нибудь из дерева своими руками.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 строительных работах.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обслуживании и ремонте автомобиля.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Мечтать о самостоятельных полетах на самолете.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выполнять распорядок дня.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выступать с докладами на исторические темы.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литературными источниками.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дискуссиях, конференциях.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коллективные мероприятия.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вопросы воспитания детей и подростков.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работникам милиции.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общаться с различными людьми.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математических олимпиадах, конференциях.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вопросами ценообразования, начисления заработной платы.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на иностранном языке.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художественных выставках.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театральных постановках.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музыкальных конкурсах.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тренироваться и участвовать в спортивных соревнованиях.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Выращивать растения, ухаживать за домашними животными.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топографическую съемку местности.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длительные, трудные походы.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деятельностью медицинских работников.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Шить, кроить, создавать модели одежды.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сложные задачи по физике.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с экскурсиями химические предприятия.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выставках технического творчества.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Ремонтировать аудиотехнику.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станке.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 чертежам столярные работы.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сезонное участие в строительстве.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правила дорожного движения для водителей.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морское дело.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воспоминания главнокомандующих и полководцев.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историческими местами родного края.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рассказы.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заметки или очерки в газету.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общественные поручения.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детские игровые и праздничные мероприятия.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законодательные документы, гражданское право.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потребности людей в тех или иных услугах.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математические расчеты по формулам.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 проблемами региональной экономики.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олимпиадах по иностранному языку.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художественные музеи.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 на сцене в спектаклях.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классическую музыку.</w:t>
      </w:r>
    </w:p>
    <w:p w:rsidR="006D6E34" w:rsidRPr="006D6E34" w:rsidRDefault="006D6E34" w:rsidP="006D6E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преподавателю физкультуры в проведении занятия.</w:t>
      </w:r>
    </w:p>
    <w:p w:rsidR="006D6E34" w:rsidRPr="006D6E34" w:rsidRDefault="006D6E34" w:rsidP="006D6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и интерпретация результатов</w:t>
      </w:r>
    </w:p>
    <w:p w:rsidR="006D6E34" w:rsidRPr="006D6E34" w:rsidRDefault="006D6E34" w:rsidP="006D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57CB3" wp14:editId="1ABDA444">
            <wp:extent cx="285750" cy="95250"/>
            <wp:effectExtent l="0" t="0" r="0" b="0"/>
            <wp:docPr id="8" name="Рисунок 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каждый знак "+" в бланке ответов проставляется +1 балл, за каждый знак </w:t>
      </w:r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"-</w:t>
      </w:r>
      <w:proofErr w:type="gram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проставляется -1 балл, за нулевой ответ - 0 баллов. В каждом из 29 столбцов бланка ответов подсчитывается количество положительных и отрицательных баллов.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5371E2" wp14:editId="3444D93F">
            <wp:extent cx="285750" cy="95250"/>
            <wp:effectExtent l="0" t="0" r="0" b="0"/>
            <wp:docPr id="7" name="Рисунок 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структуры бланка ответов определяются</w:t>
      </w:r>
      <w:proofErr w:type="gram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профессиональных интересов (по столбцам).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F202D" wp14:editId="06923378">
            <wp:extent cx="285750" cy="95250"/>
            <wp:effectExtent l="0" t="0" r="0" b="0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положительных ответов в столбце, тем выше степень выраженности интереса к данному виду профессиональной деятельности.</w:t>
      </w:r>
    </w:p>
    <w:tbl>
      <w:tblPr>
        <w:tblW w:w="3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586"/>
      </w:tblGrid>
      <w:tr w:rsidR="006D6E34" w:rsidRPr="006D6E34" w:rsidTr="006D6E34">
        <w:trPr>
          <w:jc w:val="center"/>
        </w:trPr>
        <w:tc>
          <w:tcPr>
            <w:tcW w:w="0" w:type="auto"/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Биология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География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Геология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Медицина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Легкая и пищевая промышленность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Физика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Химия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Техника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Электро- и радиотехника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Металлообработка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Деревообработка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 Строительство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Транспорт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Авиация, морское дело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Военные специальности</w:t>
            </w:r>
          </w:p>
        </w:tc>
        <w:tc>
          <w:tcPr>
            <w:tcW w:w="0" w:type="auto"/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История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 Литература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 Журналистика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 Общественная деятельность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 Педагогика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 Юриспруденция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 Сфера обслуживания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 Математика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 Экономика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 Иностранные языки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26. Изобразительное искусство 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 Сценическое искусство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 Музыка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 Физкультура и спорт</w:t>
            </w:r>
          </w:p>
        </w:tc>
      </w:tr>
    </w:tbl>
    <w:p w:rsidR="006D6E34" w:rsidRPr="006D6E34" w:rsidRDefault="006D6E34" w:rsidP="006D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уровни выраженности: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D4342" wp14:editId="2A9A0B74">
            <wp:extent cx="285750" cy="95250"/>
            <wp:effectExtent l="0" t="0" r="0" b="0"/>
            <wp:docPr id="5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-12 до -6 - высшая степень отрицания данного интереса;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617C3" wp14:editId="4EBA7DA3">
            <wp:extent cx="285750" cy="95250"/>
            <wp:effectExtent l="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-5 до -1 - интерес отрицается;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2C256" wp14:editId="44963B34">
            <wp:extent cx="285750" cy="95250"/>
            <wp:effectExtent l="0" t="0" r="0" b="0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+1 до +4 - интерес выражен слабо;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6A0B30" wp14:editId="493C0D59">
            <wp:extent cx="285750" cy="95250"/>
            <wp:effectExtent l="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+5 до +7 - выраженный интерес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D8F22A" wp14:editId="60CEFF23">
            <wp:extent cx="285750" cy="95250"/>
            <wp:effectExtent l="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+8 </w:t>
      </w:r>
      <w:proofErr w:type="gramStart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+12 - ярко выраженный интерес.</w:t>
      </w:r>
    </w:p>
    <w:p w:rsidR="006D6E34" w:rsidRPr="006D6E34" w:rsidRDefault="006D6E34" w:rsidP="006D6E34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 ответов к опроснику "Карта интересов"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Ф.И.О. ___________________________ возраст ______ дата заполнения _____________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6E3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E34" w:rsidRPr="006D6E34" w:rsidTr="006D6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E34" w:rsidRPr="006D6E34" w:rsidRDefault="006D6E34" w:rsidP="006D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</w:tbl>
    <w:p w:rsidR="00771AAB" w:rsidRPr="006D6E34" w:rsidRDefault="00771AAB">
      <w:pPr>
        <w:rPr>
          <w:sz w:val="24"/>
          <w:szCs w:val="24"/>
        </w:rPr>
      </w:pPr>
    </w:p>
    <w:sectPr w:rsidR="00771AAB" w:rsidRPr="006D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7BFB"/>
    <w:multiLevelType w:val="multilevel"/>
    <w:tmpl w:val="238A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34"/>
    <w:rsid w:val="006D6E34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6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6E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6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6E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1734</Words>
  <Characters>9888</Characters>
  <Application>Microsoft Office Word</Application>
  <DocSecurity>0</DocSecurity>
  <Lines>82</Lines>
  <Paragraphs>23</Paragraphs>
  <ScaleCrop>false</ScaleCrop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2018-12-11T15:14:00Z</dcterms:created>
  <dcterms:modified xsi:type="dcterms:W3CDTF">2018-12-11T15:14:00Z</dcterms:modified>
</cp:coreProperties>
</file>