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7" w:rsidRPr="00BB01A7" w:rsidRDefault="00BB01A7" w:rsidP="00BB0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</w:pPr>
      <w:r w:rsidRPr="00BB01A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  <w:t>МЕТОДИКА ДИАГНОСТИКИ САМООЦЕНКИ МОТИВАЦИИ ОДОБРЕНИЯ (ШКАЛА ЛЖИ) Д.МАРЛОУ И Д.КРАУНА</w:t>
      </w:r>
    </w:p>
    <w:p w:rsidR="00BB01A7" w:rsidRPr="00BB01A7" w:rsidRDefault="00BB01A7" w:rsidP="00BB0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BB01A7" w:rsidRPr="00BB01A7" w:rsidRDefault="00BB01A7" w:rsidP="00BB0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</w:pPr>
      <w:r w:rsidRPr="00BB01A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  <w:t>НАЗНАЧЕНИЕ ТЕСТА</w:t>
      </w:r>
    </w:p>
    <w:p w:rsidR="00BB01A7" w:rsidRPr="00BB01A7" w:rsidRDefault="00BB01A7" w:rsidP="00BB01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Диагностика мотивации одобрения.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Описание теста</w:t>
      </w:r>
      <w:proofErr w:type="gramStart"/>
      <w:r w:rsidRPr="00BB01A7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Д</w:t>
      </w:r>
      <w:proofErr w:type="gram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ля оценки правдивости высказыван</w:t>
      </w:r>
      <w:bookmarkStart w:id="0" w:name="_GoBack"/>
      <w:bookmarkEnd w:id="0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ий испытуемых в опросники нередко включают так называемые шкалы лживости или шкалы стремления к одобрению. Это один из вариантов такой шкалы, разработанной </w:t>
      </w:r>
      <w:proofErr w:type="spellStart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Д.Марлоу</w:t>
      </w:r>
      <w:proofErr w:type="spell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и </w:t>
      </w:r>
      <w:proofErr w:type="spellStart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Д.Крауном</w:t>
      </w:r>
      <w:proofErr w:type="spell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.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Инструкция к тесту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“Внимательно прочитайте каждое из приведенных ниже суждений. Если Вы считаете, что оно верно и соответствует особенностям Вашего поведения, то напишите “Да”, если же оно неверно, то “Нет”“.</w:t>
      </w:r>
    </w:p>
    <w:p w:rsidR="00BB01A7" w:rsidRPr="00BB01A7" w:rsidRDefault="00BB01A7" w:rsidP="00BB0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</w:pPr>
      <w:r w:rsidRPr="00BB01A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  <w:t>ТЕСТ</w:t>
      </w:r>
    </w:p>
    <w:p w:rsidR="00BB01A7" w:rsidRPr="00BB01A7" w:rsidRDefault="00BB01A7" w:rsidP="00BB01A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1. Я внимательно читаю каждую книгу, прежде чем вернуть ее в библиотеку.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2. Я не испытываю колебаний, когда кому-нибудь нужно помочь в беде.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3. Я всегда внимательно слежу затем, как я одет.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4. Дома я веду себя за столом так же, как в столовой.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5. Я никогда ни к кому не испытывал антипатии.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6. Был случай, когда я бросил что-то делать, потому что не был уверен в своих силах.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7. Иногда я люблю позлословить об отсутствующих.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8. Я всегда внимательно слушаю собеседника, кто бы он ни был.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9. Был случай, когда я придумал вескую причину, чтобы оправдаться.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10. Случалось, я пользовался оплошностью человека.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11. Я всегда охотно признаю свои ошибки.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12. Иногда вместо того, чтобы простить человека, я стараюсь отплатить ему тем же.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 xml:space="preserve">13. Были случаи, когда я настаивал на том, чтобы </w:t>
      </w:r>
      <w:proofErr w:type="gramStart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делали</w:t>
      </w:r>
      <w:proofErr w:type="gram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по-моему.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14. У меня не возникает внутреннего протеста, когда меня просят оказать услугу.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 xml:space="preserve">15. У меня никогда не возникает досады, когда высказывают мнение, противоположное </w:t>
      </w:r>
      <w:proofErr w:type="gramStart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моему</w:t>
      </w:r>
      <w:proofErr w:type="gram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16. Перед длительной поездкой я всегда тщательно продумываю, что взять с собой.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17. Были случаи, когда я завидовал удаче других.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18. Иногда меня раздражают люди, которые обращаются ко мне с вопросами.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19. Когда у людей неприятности, я иногда думаю, что они получили по заслугам.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20. Я никогда с улыбкой не говорил неприятных вещей. </w:t>
      </w:r>
    </w:p>
    <w:p w:rsidR="00BB01A7" w:rsidRPr="00BB01A7" w:rsidRDefault="00BB01A7" w:rsidP="00BB01A7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</w:pPr>
      <w:r w:rsidRPr="00BB01A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7"/>
          <w:lang w:eastAsia="ru-RU"/>
        </w:rPr>
        <w:t>ОБРАБОТКА И ИНТЕРПРЕТАЦИЯ РЕЗУЛЬТАТОВ ТЕСТА</w:t>
      </w:r>
    </w:p>
    <w:p w:rsidR="00BB01A7" w:rsidRPr="00BB01A7" w:rsidRDefault="00BB01A7" w:rsidP="00BB0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BB01A7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Ключ к тесту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• “</w:t>
      </w:r>
      <w:r w:rsidRPr="00BB01A7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  <w:t>Да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” на вопросы: 1, 2. 3, 4, 5, 8, 11, 14, 15, 16, 20.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• “</w:t>
      </w:r>
      <w:r w:rsidRPr="00BB01A7">
        <w:rPr>
          <w:rFonts w:ascii="Times New Roman" w:eastAsia="Times New Roman" w:hAnsi="Times New Roman" w:cs="Times New Roman"/>
          <w:i/>
          <w:iCs/>
          <w:color w:val="000000"/>
          <w:sz w:val="20"/>
          <w:szCs w:val="18"/>
          <w:lang w:eastAsia="ru-RU"/>
        </w:rPr>
        <w:t>Нет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” на вопросы: 6, 7, 9, 10, 12, 13, 17, 18, 19.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За каждое совпадение с ключом начисляется один балл.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Интерпретация результатов теста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 xml:space="preserve">Общий итоговый показатель “мотивации одобрения” </w:t>
      </w:r>
      <w:proofErr w:type="spellStart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пошкале</w:t>
      </w:r>
      <w:proofErr w:type="spellEnd"/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получается суммированием всех “работающих” вопросов.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Чем выше итоговый показатель, тем выше мотивация одобрения и тем, следовательно, выше готовность человека представить себя перед другими как полностью соответствующего социальным нормам. </w:t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 w:rsidRPr="00BB01A7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  <w:t>Низкие показатели могут свидетельствовать как о непринятии традиционных норм, так и об излишней требовательности к себе.</w:t>
      </w:r>
    </w:p>
    <w:p w:rsidR="00CC07D6" w:rsidRPr="00BB01A7" w:rsidRDefault="00CC07D6" w:rsidP="00BB01A7">
      <w:pPr>
        <w:rPr>
          <w:rFonts w:ascii="Times New Roman" w:hAnsi="Times New Roman" w:cs="Times New Roman"/>
          <w:sz w:val="24"/>
        </w:rPr>
      </w:pPr>
    </w:p>
    <w:sectPr w:rsidR="00CC07D6" w:rsidRPr="00BB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A7"/>
    <w:rsid w:val="00BB01A7"/>
    <w:rsid w:val="00C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A7"/>
    <w:rPr>
      <w:b/>
      <w:bCs/>
    </w:rPr>
  </w:style>
  <w:style w:type="character" w:styleId="a5">
    <w:name w:val="Emphasis"/>
    <w:basedOn w:val="a0"/>
    <w:uiPriority w:val="20"/>
    <w:qFormat/>
    <w:rsid w:val="00BB01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A7"/>
    <w:rPr>
      <w:b/>
      <w:bCs/>
    </w:rPr>
  </w:style>
  <w:style w:type="character" w:styleId="a5">
    <w:name w:val="Emphasis"/>
    <w:basedOn w:val="a0"/>
    <w:uiPriority w:val="20"/>
    <w:qFormat/>
    <w:rsid w:val="00BB0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2018-12-09T10:15:00Z</dcterms:created>
  <dcterms:modified xsi:type="dcterms:W3CDTF">2018-12-09T10:16:00Z</dcterms:modified>
</cp:coreProperties>
</file>