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C0F" w:rsidRPr="00887C0F" w:rsidRDefault="00887C0F" w:rsidP="00887C0F">
      <w:pPr>
        <w:shd w:val="clear" w:color="auto" w:fill="FFFFFF"/>
        <w:spacing w:after="193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b/>
          <w:bCs/>
          <w:color w:val="333333"/>
          <w:sz w:val="28"/>
          <w:lang w:eastAsia="ru-RU"/>
        </w:rPr>
        <w:t>МЕТОДИКА</w:t>
      </w: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  <w:r w:rsidRPr="00887C0F">
        <w:rPr>
          <w:rFonts w:ascii="Helvetica" w:eastAsia="Times New Roman" w:hAnsi="Helvetica" w:cs="Helvetica"/>
          <w:b/>
          <w:bCs/>
          <w:color w:val="333333"/>
          <w:sz w:val="28"/>
          <w:lang w:eastAsia="ru-RU"/>
        </w:rPr>
        <w:t>ИЗМЕРЕНИЯ УРОВНЯ ТРЕВОЖНОСТИ </w:t>
      </w: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  <w:t>(</w:t>
      </w:r>
      <w:proofErr w:type="gramStart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Дж</w:t>
      </w:r>
      <w:proofErr w:type="gramEnd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 Тейлор, адаптация В. Г. </w:t>
      </w:r>
      <w:proofErr w:type="spellStart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Норакидзе</w:t>
      </w:r>
      <w:proofErr w:type="spellEnd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)</w:t>
      </w:r>
    </w:p>
    <w:p w:rsidR="00887C0F" w:rsidRPr="00887C0F" w:rsidRDefault="00887C0F" w:rsidP="00887C0F">
      <w:pPr>
        <w:shd w:val="clear" w:color="auto" w:fill="FFFFFF"/>
        <w:spacing w:after="193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b/>
          <w:bCs/>
          <w:color w:val="333333"/>
          <w:sz w:val="28"/>
          <w:lang w:eastAsia="ru-RU"/>
        </w:rPr>
        <w:t>ОПИСАНИЕ</w:t>
      </w:r>
    </w:p>
    <w:p w:rsidR="00887C0F" w:rsidRPr="00887C0F" w:rsidRDefault="00887C0F" w:rsidP="00887C0F">
      <w:pPr>
        <w:shd w:val="clear" w:color="auto" w:fill="FFFFFF"/>
        <w:spacing w:after="193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br/>
      </w:r>
      <w:r w:rsidRPr="00887C0F">
        <w:rPr>
          <w:rFonts w:ascii="Helvetica" w:eastAsia="Times New Roman" w:hAnsi="Helvetica" w:cs="Helvetica"/>
          <w:b/>
          <w:bCs/>
          <w:color w:val="333333"/>
          <w:sz w:val="28"/>
          <w:lang w:eastAsia="ru-RU"/>
        </w:rPr>
        <w:t>Шкала «проявления тревожности»</w:t>
      </w: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(</w:t>
      </w:r>
      <w:proofErr w:type="spellStart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Manifest</w:t>
      </w:r>
      <w:proofErr w:type="spellEnd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</w:t>
      </w:r>
      <w:proofErr w:type="spellStart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Anxiety</w:t>
      </w:r>
      <w:proofErr w:type="spellEnd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</w:t>
      </w:r>
      <w:proofErr w:type="spellStart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Scale</w:t>
      </w:r>
      <w:proofErr w:type="spellEnd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, MAS) — </w:t>
      </w:r>
      <w:proofErr w:type="gramStart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личностный</w:t>
      </w:r>
      <w:proofErr w:type="gramEnd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</w:t>
      </w:r>
      <w:proofErr w:type="spellStart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опросник</w:t>
      </w:r>
      <w:proofErr w:type="spellEnd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. </w:t>
      </w:r>
      <w:proofErr w:type="gramStart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Предназначен</w:t>
      </w:r>
      <w:proofErr w:type="gramEnd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для измерения проявлений тревожности. Опубликован </w:t>
      </w:r>
      <w:proofErr w:type="gramStart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Дж</w:t>
      </w:r>
      <w:proofErr w:type="gramEnd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. Тейлор в 1953 г. Утверждения шкалы отбирались из набора утверждений Миннесотского </w:t>
      </w:r>
      <w:proofErr w:type="spellStart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многоаспектного</w:t>
      </w:r>
      <w:proofErr w:type="spellEnd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личностного </w:t>
      </w:r>
      <w:proofErr w:type="spellStart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опросника</w:t>
      </w:r>
      <w:proofErr w:type="spellEnd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(MMPI). Выбор пунктов для шкалы «проявления тревожности» осуществлялся на основе анализа их способности различать лиц с «хроническими реакциями тревоги».</w:t>
      </w:r>
    </w:p>
    <w:p w:rsidR="00887C0F" w:rsidRPr="00887C0F" w:rsidRDefault="00887C0F" w:rsidP="00887C0F">
      <w:pPr>
        <w:shd w:val="clear" w:color="auto" w:fill="FFFFFF"/>
        <w:spacing w:after="193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Обработка результатов исследования осуществляется аналогично процедуре MMPI. Индекс тревожности измеряется в шкале Т-баллов. Шкала «проявления тревожности» нередко используется в качестве одной из дополнительных шкал MMPI. При этом результат измерения тревожности не только дополняет данные по основным клиническим шкалам MMPI, но и в некоторых случаях может быть привлечен к интерпретации профиля в целом. Как показывают данные исследований (</w:t>
      </w:r>
      <w:proofErr w:type="gramStart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Дж</w:t>
      </w:r>
      <w:proofErr w:type="gramEnd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. Рейх и др., 1986; Дж. </w:t>
      </w:r>
      <w:proofErr w:type="spellStart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Хенсер</w:t>
      </w:r>
      <w:proofErr w:type="spellEnd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 В. Майер, 1986), состояние тревоги связано с изменением когнитивной оценки окружающего и самого себя. При высоких указателях уровня тревожности необходимо соблюдать известную осторожность в интерпретации данных самооценки.</w:t>
      </w:r>
    </w:p>
    <w:p w:rsidR="00887C0F" w:rsidRPr="00887C0F" w:rsidRDefault="00887C0F" w:rsidP="00887C0F">
      <w:pPr>
        <w:shd w:val="clear" w:color="auto" w:fill="FFFFFF"/>
        <w:spacing w:after="193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В 1975 г. В. Г. </w:t>
      </w:r>
      <w:proofErr w:type="spellStart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Норакидзе</w:t>
      </w:r>
      <w:proofErr w:type="spellEnd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дополнил </w:t>
      </w:r>
      <w:proofErr w:type="spellStart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опросник</w:t>
      </w:r>
      <w:proofErr w:type="spellEnd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шкалой лжи, которая позволяет судить о </w:t>
      </w:r>
      <w:proofErr w:type="spellStart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демонстративности</w:t>
      </w:r>
      <w:proofErr w:type="spellEnd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 неискренности в ответах.</w:t>
      </w:r>
    </w:p>
    <w:p w:rsidR="00887C0F" w:rsidRPr="00887C0F" w:rsidRDefault="00887C0F" w:rsidP="00887C0F">
      <w:pPr>
        <w:shd w:val="clear" w:color="auto" w:fill="FFFFFF"/>
        <w:spacing w:after="193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proofErr w:type="spellStart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Опросник</w:t>
      </w:r>
      <w:proofErr w:type="spellEnd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содержит 60 утверждений  и </w:t>
      </w:r>
      <w:proofErr w:type="gramStart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предназначен</w:t>
      </w:r>
      <w:proofErr w:type="gramEnd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для оценки уровня тревожности как одного из показателей </w:t>
      </w:r>
      <w:proofErr w:type="spellStart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адаптированности</w:t>
      </w:r>
      <w:proofErr w:type="spellEnd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работника профессиональной деятельности.</w:t>
      </w:r>
    </w:p>
    <w:p w:rsidR="00887C0F" w:rsidRPr="00887C0F" w:rsidRDefault="00887C0F" w:rsidP="00887C0F">
      <w:pPr>
        <w:shd w:val="clear" w:color="auto" w:fill="FFFFFF"/>
        <w:spacing w:after="193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Для удобства использования каждое утверждение предлагается испытуемому на отдельной карточке</w:t>
      </w:r>
      <w:proofErr w:type="gramStart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..</w:t>
      </w:r>
      <w:proofErr w:type="gramEnd"/>
    </w:p>
    <w:p w:rsidR="00887C0F" w:rsidRPr="00887C0F" w:rsidRDefault="00887C0F" w:rsidP="00887C0F">
      <w:pPr>
        <w:shd w:val="clear" w:color="auto" w:fill="FFFFFF"/>
        <w:spacing w:after="193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Утверждения отбирались из набора утверждений Миннесотского </w:t>
      </w:r>
      <w:proofErr w:type="spellStart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многоаспектного</w:t>
      </w:r>
      <w:proofErr w:type="spellEnd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личностного </w:t>
      </w:r>
      <w:proofErr w:type="spellStart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опросника</w:t>
      </w:r>
      <w:proofErr w:type="spellEnd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(MMPI). Выбор пунктов для теста</w:t>
      </w:r>
      <w:proofErr w:type="gramStart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</w:t>
      </w:r>
      <w:proofErr w:type="gramEnd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</w:t>
      </w:r>
      <w:proofErr w:type="gramStart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</w:t>
      </w:r>
      <w:proofErr w:type="gramEnd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существлялся на основе анализа их способности различать лиц с «хроническими реакциями тревоги». Тестирование продолжается 15-30 мин.</w:t>
      </w:r>
    </w:p>
    <w:p w:rsidR="00887C0F" w:rsidRPr="00887C0F" w:rsidRDefault="00887C0F" w:rsidP="00887C0F">
      <w:pPr>
        <w:shd w:val="clear" w:color="auto" w:fill="FFFFFF"/>
        <w:spacing w:after="193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Более известны варианты методики в адаптации Т. А. Немчинова и В. Г. </w:t>
      </w:r>
      <w:proofErr w:type="spellStart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Норакидзе</w:t>
      </w:r>
      <w:proofErr w:type="spellEnd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, который в 1975 г. дополнил </w:t>
      </w:r>
      <w:proofErr w:type="spellStart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опросник</w:t>
      </w:r>
      <w:proofErr w:type="spellEnd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шкалой лжи, позволяющей судить о </w:t>
      </w:r>
      <w:proofErr w:type="spellStart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демонстративноти</w:t>
      </w:r>
      <w:proofErr w:type="spellEnd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, неискренности в ответах. Оба варианта </w:t>
      </w:r>
      <w:proofErr w:type="spellStart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опросника</w:t>
      </w:r>
      <w:proofErr w:type="spellEnd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используются при индивидуальном и </w:t>
      </w: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групповом обследовании, способны решать как теоретические, так и практические задачи и могут быть включены в батарею других тестов</w:t>
      </w:r>
    </w:p>
    <w:p w:rsidR="00887C0F" w:rsidRPr="00887C0F" w:rsidRDefault="00887C0F" w:rsidP="00887C0F">
      <w:pPr>
        <w:shd w:val="clear" w:color="auto" w:fill="FFFFFF"/>
        <w:spacing w:after="193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b/>
          <w:bCs/>
          <w:color w:val="333333"/>
          <w:sz w:val="28"/>
          <w:lang w:eastAsia="ru-RU"/>
        </w:rPr>
        <w:t>Инструкция</w:t>
      </w: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: Прочитайте первое высказывание </w:t>
      </w:r>
      <w:proofErr w:type="gramStart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в </w:t>
      </w:r>
      <w:proofErr w:type="spellStart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опроснике</w:t>
      </w:r>
      <w:proofErr w:type="spellEnd"/>
      <w:proofErr w:type="gramEnd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. </w:t>
      </w:r>
      <w:proofErr w:type="gramStart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Если вы согласны с данным высказыванием, то проставьте знак «Х» в графе «Да» бланка ответов, если вы не согласны – знак «Х» в графе «Нет».</w:t>
      </w:r>
      <w:proofErr w:type="gramEnd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 </w:t>
      </w:r>
      <w:proofErr w:type="gramStart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Оцените</w:t>
      </w:r>
      <w:proofErr w:type="gramEnd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таким образом все 60 высказываний </w:t>
      </w:r>
      <w:proofErr w:type="spellStart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опросника</w:t>
      </w:r>
      <w:proofErr w:type="spellEnd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 Старайтесь работать как можно быстрее, особенно над ответами не задумывайтесь, так как первый пришедший в голову ответ, как правило, бывает наиболее верным. Исправлений в записях делать нельзя.</w:t>
      </w:r>
    </w:p>
    <w:p w:rsidR="00887C0F" w:rsidRPr="00887C0F" w:rsidRDefault="00887C0F" w:rsidP="00887C0F">
      <w:pPr>
        <w:shd w:val="clear" w:color="auto" w:fill="FFFFFF"/>
        <w:spacing w:after="193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b/>
          <w:bCs/>
          <w:color w:val="333333"/>
          <w:sz w:val="28"/>
          <w:lang w:eastAsia="ru-RU"/>
        </w:rPr>
        <w:t>Тестовый материал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Я могу долго работать не уставая.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Я всегда выполняю свои обещания, не считаясь с тем, удобно мне это или нет.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Обычно руки и ноги у меня теплые.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У меня редко болит голова.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Я уверен в своих силах.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Ожидание меня нервирует.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Порой мне кажется, что я ни на что не годен.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Обычно я чувствую себя вполне счастливым.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Я не могу сосредоточиться на чем-то одном.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 детстве я всегда немедленно и безропотно выполнял все то, что мне поручали.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Раз в месяц или чаще у меня бывает расстройство желудка.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Я часто ловлю себя на том, что меня что-то тревожит.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Я думаю, что я не более нервный, чем большинство людей.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Я не слишком застенчив.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Жизнь для меня почти всегда связана с большим напряжением.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Иногда бывает, что я говорю о вещах, в которых не разбираюсь.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Я краснею не чаще, чем другие.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Я часто расстраиваюсь из-за пустяков.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Я редко замечаю у себя сердцебиение или одышку.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Не все люди, которых я знаю, мне нравятся.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Я не могу уснуть, если меня что-то тревожит.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Обычно я спокоен и меня </w:t>
      </w:r>
      <w:proofErr w:type="gramStart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не легко</w:t>
      </w:r>
      <w:proofErr w:type="gramEnd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расстроить.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Меня часто мучают ночные кошмары.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Я склонен все принимать слишком серьезно.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Когда я нервничаю, у меня усиливается потливость.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У меня беспокойный и прерывистый сон.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 играх я предпочитаю скорее выигрывать, чем проигрывать.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Я более чувствителен, чем большинство людей.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Бывает, что нескромные шутки и остроты вызывают у меня смех.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Я хотел бы быть так же доволен своей жизнью, как, вероятно, довольны другие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Мой желудок сильно беспокоит меня.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Я постоянно озабочен своими материальными и служебными делами.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Я настороженно отношусь к некоторым людям, хотя знаю, что они не могут причинить мне вреда.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Мне порой кажется, что передо мной нагромождены такие трудности, которых мне не преодолеть.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Я легко прихожу в замешательство.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Временами я становлюсь настолько возбужденными, что это мешает мне заснуть.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Я предпочитаю уклоняться от конфликтов и затруднительных положений.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У меня бывают приступы тошноты и рвоты.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Я никогда не опаздывал на свидание или </w:t>
      </w:r>
      <w:proofErr w:type="spellStart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pa</w:t>
      </w:r>
      <w:proofErr w:type="spellEnd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боту.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Временами я определенно чувствую себя бесполезным.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Иногда мне хочется выругаться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Почти всегда я испытываю тревогу в связи с чем-либо или с кем-либо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Меня беспокоят возможные неудачи.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Я часто боюсь, что вот-вот покраснею.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Меня нередко охватывает отчаяние.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Я - человек нервный и </w:t>
      </w:r>
      <w:proofErr w:type="gramStart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легко возбудимый</w:t>
      </w:r>
      <w:proofErr w:type="gramEnd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Я часто замечаю, что мои руки дрожат, когда я пытаюсь что-нибудь сделать.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Я почти всегда испытываю чувство голода.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Мне не хватает уверенности в себе.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Я легко потею, даже в прохладные дни.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Я часто мечтаю о таких вещах, о которых лучше никому не рассказывать.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У меня очень редко болит живот.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Я считаю, что мне очень трудно сосредоточиться на какой-либо задаче или работе.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У меня бывают периоды такого сильною беспокойства, что я не могу долго усидеть на одном месте.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Я всегда отвечаю на письма сразу же после прочтения.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Я легко расстраиваюсь.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Практически я никогда не краснею.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У меня гораздо меньше опасений и страхов чем у моих друзей и знакомых.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Бывает, что я откладываю на завтра то, что следует сделать сегодня.</w:t>
      </w:r>
    </w:p>
    <w:p w:rsidR="00887C0F" w:rsidRPr="00887C0F" w:rsidRDefault="00887C0F" w:rsidP="00887C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Обычно я работаю с большим напряжением.</w:t>
      </w:r>
    </w:p>
    <w:p w:rsidR="00887C0F" w:rsidRPr="00887C0F" w:rsidRDefault="00887C0F" w:rsidP="00887C0F">
      <w:pPr>
        <w:shd w:val="clear" w:color="auto" w:fill="FFFFFF"/>
        <w:spacing w:after="193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b/>
          <w:bCs/>
          <w:color w:val="333333"/>
          <w:sz w:val="28"/>
          <w:lang w:eastAsia="ru-RU"/>
        </w:rPr>
        <w:t>Интерпретация</w:t>
      </w: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: Вначале следует обработать результаты по шкале лжи. Она диагностирует склонность давать социально желательные ответы. Если этот показатель превышает 6 баллов, то это свидетельствует о неискренности испытуемого.</w:t>
      </w:r>
    </w:p>
    <w:p w:rsidR="00887C0F" w:rsidRPr="00887C0F" w:rsidRDefault="00887C0F" w:rsidP="00887C0F">
      <w:pPr>
        <w:shd w:val="clear" w:color="auto" w:fill="FFFFFF"/>
        <w:spacing w:after="193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887C0F" w:rsidRPr="00887C0F" w:rsidRDefault="00887C0F" w:rsidP="00887C0F">
      <w:pPr>
        <w:shd w:val="clear" w:color="auto" w:fill="FFFFFF"/>
        <w:spacing w:after="193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i/>
          <w:iCs/>
          <w:color w:val="333333"/>
          <w:sz w:val="28"/>
          <w:lang w:eastAsia="ru-RU"/>
        </w:rPr>
        <w:t>Шкала лжи</w:t>
      </w:r>
    </w:p>
    <w:p w:rsidR="00887C0F" w:rsidRPr="00887C0F" w:rsidRDefault="00887C0F" w:rsidP="00887C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 1 балл оцениваются ответы «Да» к пунктам: 2, 10,39, 55.</w:t>
      </w:r>
    </w:p>
    <w:p w:rsidR="00887C0F" w:rsidRPr="00887C0F" w:rsidRDefault="00887C0F" w:rsidP="00887C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Ответы «Нет» к пунктам: 16, 20, 28, 29, 41, 51, 59.</w:t>
      </w:r>
    </w:p>
    <w:p w:rsidR="00887C0F" w:rsidRPr="00887C0F" w:rsidRDefault="00887C0F" w:rsidP="00887C0F">
      <w:pPr>
        <w:shd w:val="clear" w:color="auto" w:fill="FFFFFF"/>
        <w:spacing w:after="193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i/>
          <w:iCs/>
          <w:color w:val="333333"/>
          <w:sz w:val="28"/>
          <w:lang w:eastAsia="ru-RU"/>
        </w:rPr>
        <w:t>Шкала тревоги</w:t>
      </w:r>
    </w:p>
    <w:p w:rsidR="00887C0F" w:rsidRPr="00887C0F" w:rsidRDefault="00887C0F" w:rsidP="00887C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 1 балл оцениваются ответы «Да» к пунктам: 6, 7, 9 11, 12, 15, 18, 21, 23, 24, 25, 26, 27, 30, 31, 32, 33, 34, 35, 36, 37, 38, 40, 42, 44, 45, 46, 47, 48, 49, 50, 51, 53, 54, 56, 60.</w:t>
      </w:r>
    </w:p>
    <w:p w:rsidR="00887C0F" w:rsidRPr="00887C0F" w:rsidRDefault="00887C0F" w:rsidP="00887C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Ответы « </w:t>
      </w:r>
      <w:proofErr w:type="spellStart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He</w:t>
      </w:r>
      <w:proofErr w:type="gramStart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т</w:t>
      </w:r>
      <w:proofErr w:type="spellEnd"/>
      <w:proofErr w:type="gramEnd"/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» к пунктам: 1, 3, 45, 8,13, 14, 17, 19, 22,  43, 52, 57, 58.</w:t>
      </w:r>
    </w:p>
    <w:p w:rsidR="00887C0F" w:rsidRPr="00887C0F" w:rsidRDefault="00887C0F" w:rsidP="00887C0F">
      <w:pPr>
        <w:shd w:val="clear" w:color="auto" w:fill="FFFFFF"/>
        <w:spacing w:after="193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</w:p>
    <w:p w:rsidR="00887C0F" w:rsidRPr="00887C0F" w:rsidRDefault="00887C0F" w:rsidP="00887C0F">
      <w:pPr>
        <w:shd w:val="clear" w:color="auto" w:fill="FFFFFF"/>
        <w:spacing w:after="193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Затем подсчитывается суммарная оценка по шкале тревоги:</w:t>
      </w:r>
    </w:p>
    <w:p w:rsidR="00887C0F" w:rsidRPr="00887C0F" w:rsidRDefault="00887C0F" w:rsidP="00887C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40 – 50 баллов рассматривается как показатель очень высокого уровня тревоги;</w:t>
      </w:r>
    </w:p>
    <w:p w:rsidR="00887C0F" w:rsidRPr="00887C0F" w:rsidRDefault="00887C0F" w:rsidP="00887C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25 – 40 баллов - свидетельствует о высоком уровне тревоги;</w:t>
      </w:r>
    </w:p>
    <w:p w:rsidR="00887C0F" w:rsidRPr="00887C0F" w:rsidRDefault="00887C0F" w:rsidP="00887C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15 – 25 баллов - о среднем (с тенденцией к высокому) уровню тревоги;</w:t>
      </w:r>
    </w:p>
    <w:p w:rsidR="00887C0F" w:rsidRPr="00887C0F" w:rsidRDefault="00887C0F" w:rsidP="00887C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5 – 15 баллов - о среднем (с тенденцией к низкому) уровню тревоги;</w:t>
      </w:r>
    </w:p>
    <w:p w:rsidR="00887C0F" w:rsidRPr="00887C0F" w:rsidRDefault="00887C0F" w:rsidP="00887C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87" w:lineRule="atLeast"/>
        <w:ind w:left="537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887C0F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0 – 5 баллов - о низком уровне тревоги.</w:t>
      </w:r>
    </w:p>
    <w:p w:rsidR="006C016E" w:rsidRDefault="006C016E"/>
    <w:sectPr w:rsidR="006C016E" w:rsidSect="006C0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D25E9"/>
    <w:multiLevelType w:val="multilevel"/>
    <w:tmpl w:val="4BB27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20C2D56"/>
    <w:multiLevelType w:val="multilevel"/>
    <w:tmpl w:val="00588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B7664F3"/>
    <w:multiLevelType w:val="multilevel"/>
    <w:tmpl w:val="37041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00609A"/>
    <w:multiLevelType w:val="multilevel"/>
    <w:tmpl w:val="95849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87C0F"/>
    <w:rsid w:val="006C016E"/>
    <w:rsid w:val="00887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7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7C0F"/>
    <w:rPr>
      <w:b/>
      <w:bCs/>
    </w:rPr>
  </w:style>
  <w:style w:type="character" w:styleId="a5">
    <w:name w:val="Emphasis"/>
    <w:basedOn w:val="a0"/>
    <w:uiPriority w:val="20"/>
    <w:qFormat/>
    <w:rsid w:val="00887C0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4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997</Words>
  <Characters>5687</Characters>
  <Application>Microsoft Office Word</Application>
  <DocSecurity>0</DocSecurity>
  <Lines>47</Lines>
  <Paragraphs>13</Paragraphs>
  <ScaleCrop>false</ScaleCrop>
  <Company/>
  <LinksUpToDate>false</LinksUpToDate>
  <CharactersWithSpaces>6671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Студент</cp:lastModifiedBy>
  <cp:revision>1</cp:revision>
  <dcterms:created xsi:type="dcterms:W3CDTF">2018-12-06T09:35:00Z</dcterms:created>
  <dcterms:modified xsi:type="dcterms:W3CDTF">2018-12-06T09:35:00Z</dcterms:modified>
</cp:coreProperties>
</file>